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C141C" w14:textId="77777777" w:rsidR="008127FD" w:rsidRDefault="008127FD" w:rsidP="008127FD">
      <w:pPr>
        <w:rPr>
          <w:rFonts w:ascii="Georgia" w:hAnsi="Georgia" w:cs="TimesNewRomanPSMT"/>
          <w:b/>
          <w:bCs/>
          <w:sz w:val="22"/>
          <w:szCs w:val="22"/>
        </w:rPr>
      </w:pPr>
      <w:r>
        <w:rPr>
          <w:rFonts w:ascii="Georgia" w:hAnsi="Georgia" w:cs="TimesNewRomanPSMT"/>
          <w:b/>
          <w:bCs/>
          <w:sz w:val="22"/>
          <w:szCs w:val="22"/>
        </w:rPr>
        <w:t>Egenerklæringsskjema for</w:t>
      </w:r>
      <w:r w:rsidRPr="65D65F83">
        <w:rPr>
          <w:rFonts w:ascii="Georgia" w:hAnsi="Georgia" w:cs="TimesNewRomanPSMT"/>
          <w:b/>
          <w:bCs/>
          <w:sz w:val="22"/>
          <w:szCs w:val="22"/>
        </w:rPr>
        <w:t xml:space="preserve"> bagatellmessig støtte </w:t>
      </w:r>
    </w:p>
    <w:p w14:paraId="241C435A" w14:textId="77777777" w:rsidR="008127FD" w:rsidRDefault="008127FD" w:rsidP="008127FD">
      <w:pPr>
        <w:rPr>
          <w:rFonts w:ascii="Georgia" w:hAnsi="Georgia" w:cs="TimesNewRomanPSMT"/>
          <w:sz w:val="22"/>
          <w:szCs w:val="22"/>
        </w:rPr>
      </w:pPr>
    </w:p>
    <w:p w14:paraId="7976216D" w14:textId="02D8D717" w:rsidR="00CC4976" w:rsidRDefault="00CC4976" w:rsidP="00CC4976">
      <w:r>
        <w:t xml:space="preserve">Ved forvaltningen av </w:t>
      </w:r>
      <w:r w:rsidR="0055623D">
        <w:t>n</w:t>
      </w:r>
      <w:r>
        <w:t>asjonale tilretteleggingsmidler er Landbruksdirektoratet ansvarlig for at midlene tildeles i samsvar med regelverket om offentlig støtte, som følger av EØS-avtalen art. 61 (1).</w:t>
      </w:r>
    </w:p>
    <w:p w14:paraId="43ED4863" w14:textId="77777777" w:rsidR="00CC4976" w:rsidRDefault="00CC4976" w:rsidP="00CC4976"/>
    <w:p w14:paraId="6FDC1097" w14:textId="24399EB5" w:rsidR="008127FD" w:rsidRDefault="00CC4976" w:rsidP="00CC4976">
      <w:r>
        <w:t>Dersom regelverket er gjeldende for den aktuelle søknaden vil tildelingen gjøres i tråd med bestemmelsene om såkalt bagatellmessig støtte.</w:t>
      </w:r>
    </w:p>
    <w:p w14:paraId="518A4179" w14:textId="3FFE8FE1" w:rsidR="006C14CA" w:rsidRDefault="006C14CA" w:rsidP="00CC4976"/>
    <w:p w14:paraId="4501E80F" w14:textId="77777777" w:rsidR="006C14CA" w:rsidRDefault="006C14CA" w:rsidP="006C14CA">
      <w:pPr>
        <w:rPr>
          <w:rFonts w:ascii="Georgia" w:hAnsi="Georgia" w:cs="TimesNewRomanPSMT"/>
          <w:sz w:val="22"/>
          <w:szCs w:val="22"/>
        </w:rPr>
      </w:pPr>
      <w:r w:rsidRPr="00004038">
        <w:rPr>
          <w:rFonts w:ascii="Georgia" w:hAnsi="Georgia" w:cs="TimesNewRomanPSMT"/>
          <w:sz w:val="22"/>
          <w:szCs w:val="22"/>
        </w:rPr>
        <w:t xml:space="preserve">Alle samarbeidende foretak som vil dra nytte av Landbruksdirektoratets tildeling til et prosjekt, enten ved at de får dekket deler av sine egne prosjektkostnader eller sin andel av prosjektets felleskostnader, må levere egenerklæringer. Prosjektansvarlig skal sørge for at erklæringene blir sendt inn samlet sammen med søknaden i </w:t>
      </w:r>
      <w:proofErr w:type="spellStart"/>
      <w:r w:rsidRPr="00004038">
        <w:rPr>
          <w:rFonts w:ascii="Georgia" w:hAnsi="Georgia" w:cs="TimesNewRomanPSMT"/>
          <w:sz w:val="22"/>
          <w:szCs w:val="22"/>
        </w:rPr>
        <w:t>Altinn</w:t>
      </w:r>
      <w:proofErr w:type="spellEnd"/>
      <w:r w:rsidRPr="00004038">
        <w:rPr>
          <w:rFonts w:ascii="Georgia" w:hAnsi="Georgia" w:cs="TimesNewRomanPSMT"/>
          <w:sz w:val="22"/>
          <w:szCs w:val="22"/>
        </w:rPr>
        <w:t>.</w:t>
      </w:r>
    </w:p>
    <w:p w14:paraId="23E28B2C" w14:textId="77777777" w:rsidR="006C14CA" w:rsidRDefault="006C14CA" w:rsidP="00CC4976"/>
    <w:p w14:paraId="495AA41D" w14:textId="77777777" w:rsidR="00CC4976" w:rsidRDefault="00CC4976" w:rsidP="00CC4976">
      <w:pPr>
        <w:rPr>
          <w:rFonts w:ascii="Georgia" w:hAnsi="Georgia" w:cs="TimesNewRomanPSMT"/>
          <w:sz w:val="22"/>
          <w:szCs w:val="22"/>
        </w:rPr>
      </w:pPr>
    </w:p>
    <w:p w14:paraId="68756E6F" w14:textId="77777777" w:rsidR="008127FD" w:rsidRPr="000A035E" w:rsidRDefault="008127FD" w:rsidP="008127FD">
      <w:pPr>
        <w:rPr>
          <w:rFonts w:ascii="Georgia" w:hAnsi="Georgia" w:cs="TimesNewRomanPSMT"/>
          <w:b/>
          <w:bCs/>
          <w:sz w:val="22"/>
          <w:szCs w:val="22"/>
        </w:rPr>
      </w:pPr>
      <w:r w:rsidRPr="000A035E">
        <w:rPr>
          <w:rFonts w:ascii="Georgia" w:hAnsi="Georgia" w:cs="TimesNewRomanPSMT"/>
          <w:b/>
          <w:bCs/>
          <w:sz w:val="22"/>
          <w:szCs w:val="22"/>
        </w:rPr>
        <w:t>Rettslig grunnlag</w:t>
      </w:r>
    </w:p>
    <w:p w14:paraId="7C1A82A5" w14:textId="77777777" w:rsidR="008127FD" w:rsidRDefault="008127FD" w:rsidP="008127FD">
      <w:pPr>
        <w:rPr>
          <w:rFonts w:ascii="Georgia" w:hAnsi="Georgia" w:cs="TimesNewRomanPSMT"/>
          <w:sz w:val="22"/>
          <w:szCs w:val="22"/>
        </w:rPr>
      </w:pPr>
      <w:r w:rsidRPr="000C3149" w:rsidDel="00774ADA">
        <w:rPr>
          <w:rFonts w:ascii="Georgia" w:hAnsi="Georgia" w:cs="TimesNewRomanPSMT"/>
          <w:sz w:val="22"/>
          <w:szCs w:val="22"/>
        </w:rPr>
        <w:t>Det rettslige grunnlaget for tildeling av bagatellmessig støtte er gitt i forskrift av 14. november 2008 nr. 1213 om gjennomføring av EØS-regler om unntak fra notifikasjonsplikt for enkelte former for offentlig støtte. Den nevnte forskriften gjennomfører Kommisjonsforordning (EU) nr. 1407/2013, publisert i EU-tidende den 24.12.2013(OJ L 352, 24.12.2013, s. 1-8).</w:t>
      </w:r>
    </w:p>
    <w:p w14:paraId="2012EA7B" w14:textId="77777777" w:rsidR="008127FD" w:rsidRPr="005040D6" w:rsidRDefault="008127FD" w:rsidP="008127FD">
      <w:pPr>
        <w:spacing w:before="100" w:beforeAutospacing="1" w:after="100" w:afterAutospacing="1"/>
        <w:rPr>
          <w:color w:val="000000" w:themeColor="text1"/>
          <w:szCs w:val="24"/>
        </w:rPr>
      </w:pPr>
      <w:r w:rsidRPr="005040D6">
        <w:rPr>
          <w:color w:val="000000" w:themeColor="text1"/>
          <w:szCs w:val="24"/>
        </w:rPr>
        <w:t xml:space="preserve">Egenerklæringen skal hjelpe </w:t>
      </w:r>
      <w:r>
        <w:rPr>
          <w:color w:val="000000" w:themeColor="text1"/>
          <w:szCs w:val="24"/>
        </w:rPr>
        <w:t>Landbruksdirektoratet</w:t>
      </w:r>
      <w:r w:rsidRPr="005040D6">
        <w:rPr>
          <w:color w:val="000000" w:themeColor="text1"/>
          <w:szCs w:val="24"/>
        </w:rPr>
        <w:t xml:space="preserve"> til å påse at støtten vi gir er innenfor rammene av </w:t>
      </w:r>
      <w:r>
        <w:rPr>
          <w:color w:val="000000" w:themeColor="text1"/>
          <w:szCs w:val="24"/>
        </w:rPr>
        <w:t xml:space="preserve">dette </w:t>
      </w:r>
      <w:r w:rsidRPr="005040D6">
        <w:rPr>
          <w:color w:val="000000" w:themeColor="text1"/>
          <w:szCs w:val="24"/>
        </w:rPr>
        <w:t xml:space="preserve">regelverket. </w:t>
      </w:r>
    </w:p>
    <w:p w14:paraId="10BA31F3" w14:textId="77777777" w:rsidR="008127FD" w:rsidRPr="005040D6" w:rsidRDefault="008127FD" w:rsidP="008127FD">
      <w:pPr>
        <w:pStyle w:val="Listeavsnitt"/>
        <w:numPr>
          <w:ilvl w:val="0"/>
          <w:numId w:val="1"/>
        </w:numPr>
        <w:spacing w:before="100" w:beforeAutospacing="1" w:after="100" w:afterAutospacing="1" w:line="240" w:lineRule="auto"/>
        <w:rPr>
          <w:color w:val="000000" w:themeColor="text1"/>
          <w:szCs w:val="24"/>
        </w:rPr>
      </w:pPr>
      <w:r w:rsidRPr="005040D6">
        <w:rPr>
          <w:color w:val="000000" w:themeColor="text1"/>
          <w:szCs w:val="24"/>
        </w:rPr>
        <w:t xml:space="preserve">Dersom det gis bagatellmessig støtte i strid med regelverket, vil det føre til et krav på tilbakebetaling av hele støttebeløpet. </w:t>
      </w:r>
    </w:p>
    <w:p w14:paraId="6452C96A" w14:textId="4C5402B5" w:rsidR="006200D9" w:rsidRPr="005040D6" w:rsidRDefault="008127FD" w:rsidP="0086665B">
      <w:pPr>
        <w:pStyle w:val="Listeavsnitt"/>
        <w:numPr>
          <w:ilvl w:val="0"/>
          <w:numId w:val="1"/>
        </w:numPr>
        <w:spacing w:before="100" w:beforeAutospacing="1" w:after="100" w:afterAutospacing="1" w:line="240" w:lineRule="auto"/>
        <w:rPr>
          <w:color w:val="000000" w:themeColor="text1"/>
          <w:szCs w:val="24"/>
        </w:rPr>
      </w:pPr>
      <w:r w:rsidRPr="006200D9">
        <w:rPr>
          <w:color w:val="000000" w:themeColor="text1"/>
          <w:szCs w:val="24"/>
        </w:rPr>
        <w:t xml:space="preserve">Det er kun tidligere tildelt bagatellmessig støtte som skal oppgis i </w:t>
      </w:r>
      <w:r w:rsidR="006200D9">
        <w:rPr>
          <w:color w:val="000000" w:themeColor="text1"/>
          <w:szCs w:val="24"/>
        </w:rPr>
        <w:t>skjemaet</w:t>
      </w:r>
      <w:r w:rsidRPr="006200D9">
        <w:rPr>
          <w:color w:val="000000" w:themeColor="text1"/>
          <w:szCs w:val="24"/>
        </w:rPr>
        <w:t xml:space="preserve"> under. </w:t>
      </w:r>
      <w:r w:rsidR="006200D9" w:rsidRPr="006200D9">
        <w:rPr>
          <w:color w:val="000000" w:themeColor="text1"/>
          <w:szCs w:val="24"/>
        </w:rPr>
        <w:t xml:space="preserve">I henhold til EØS-regelverket må støttegiver skriftlig informere støttemottaker dersom støtten blir gitt som bagatellmessig støtte. Hvis dere har fått tildelt bagatellmessig støtte tidligere fremkommer </w:t>
      </w:r>
      <w:r w:rsidR="001645AC">
        <w:rPr>
          <w:color w:val="000000" w:themeColor="text1"/>
          <w:szCs w:val="24"/>
        </w:rPr>
        <w:t>det</w:t>
      </w:r>
      <w:r w:rsidR="006200D9" w:rsidRPr="006200D9">
        <w:rPr>
          <w:color w:val="000000" w:themeColor="text1"/>
          <w:szCs w:val="24"/>
        </w:rPr>
        <w:t xml:space="preserve"> normalt av tildelingsbrevet eller annet dokument </w:t>
      </w:r>
      <w:r w:rsidR="006200D9">
        <w:rPr>
          <w:color w:val="000000" w:themeColor="text1"/>
          <w:szCs w:val="24"/>
        </w:rPr>
        <w:t>at</w:t>
      </w:r>
      <w:r w:rsidR="006200D9" w:rsidRPr="006200D9">
        <w:rPr>
          <w:color w:val="000000" w:themeColor="text1"/>
          <w:szCs w:val="24"/>
        </w:rPr>
        <w:t xml:space="preserve"> støtten er definert som bagatellmessig støtte. </w:t>
      </w:r>
    </w:p>
    <w:p w14:paraId="6EE051F2" w14:textId="77777777" w:rsidR="008127FD" w:rsidRPr="006200D9" w:rsidRDefault="008127FD" w:rsidP="0086665B">
      <w:pPr>
        <w:pStyle w:val="Listeavsnitt"/>
        <w:numPr>
          <w:ilvl w:val="0"/>
          <w:numId w:val="1"/>
        </w:numPr>
        <w:spacing w:before="100" w:beforeAutospacing="1" w:after="100" w:afterAutospacing="1" w:line="240" w:lineRule="auto"/>
        <w:rPr>
          <w:color w:val="000000" w:themeColor="text1"/>
          <w:szCs w:val="24"/>
        </w:rPr>
      </w:pPr>
      <w:r w:rsidRPr="006200D9">
        <w:rPr>
          <w:color w:val="000000" w:themeColor="text1"/>
          <w:szCs w:val="24"/>
        </w:rPr>
        <w:t xml:space="preserve">Beløpsgrensen for bagatellmessig støtte gjelder per foretak. </w:t>
      </w:r>
      <w:r w:rsidRPr="006C1608">
        <w:rPr>
          <w:szCs w:val="24"/>
        </w:rPr>
        <w:t>To selskap vil ansees som ett foretak hvis det ene selskapet holder majoriteten av stemmene i det andre selskapet, eller dersom ett av selskapene, med hjemmel i kontrakt eller vedtekter, har rett til å utøve dominerende kontroll over det andre selskapet. Vurderingene av hva som utgjør et foretak gjøres iht. definisjonen av foretak i kommisjonsforordningens artikkel 2 (2).</w:t>
      </w:r>
      <w:r w:rsidRPr="006C1608">
        <w:rPr>
          <w:szCs w:val="24"/>
        </w:rPr>
        <w:tab/>
      </w:r>
    </w:p>
    <w:p w14:paraId="129BA1C0" w14:textId="33AF3B2D" w:rsidR="008127FD" w:rsidRDefault="008127FD" w:rsidP="006C1608">
      <w:pPr>
        <w:pStyle w:val="Listeavsnitt"/>
        <w:numPr>
          <w:ilvl w:val="0"/>
          <w:numId w:val="1"/>
        </w:numPr>
        <w:spacing w:before="100" w:beforeAutospacing="1" w:after="100" w:afterAutospacing="1" w:line="240" w:lineRule="auto"/>
      </w:pPr>
      <w:r w:rsidRPr="006200D9">
        <w:rPr>
          <w:color w:val="000000" w:themeColor="text1"/>
          <w:szCs w:val="24"/>
        </w:rPr>
        <w:t>Det er viktig å merke seg at dersom virksomheten er del av et konsern, skal oversikten omfatte all bagatellmessig støtte gitt til konsernet i sin helhet.</w:t>
      </w:r>
      <w:r w:rsidRPr="0057421D">
        <w:rPr>
          <w:color w:val="000000" w:themeColor="text1"/>
          <w:szCs w:val="24"/>
        </w:rPr>
        <w:t xml:space="preserve"> </w:t>
      </w:r>
    </w:p>
    <w:p w14:paraId="7798FCAB" w14:textId="77777777" w:rsidR="008127FD" w:rsidRDefault="008127FD" w:rsidP="008127FD">
      <w:pPr>
        <w:rPr>
          <w:rFonts w:ascii="Georgia" w:hAnsi="Georgia" w:cs="TimesNewRomanPSMT"/>
          <w:sz w:val="22"/>
          <w:szCs w:val="22"/>
        </w:rPr>
      </w:pPr>
    </w:p>
    <w:p w14:paraId="4322159F" w14:textId="77777777" w:rsidR="008127FD" w:rsidRPr="000A035E" w:rsidRDefault="008127FD" w:rsidP="008127FD">
      <w:pPr>
        <w:rPr>
          <w:rFonts w:ascii="Georgia" w:hAnsi="Georgia" w:cs="TimesNewRomanPSMT"/>
          <w:b/>
          <w:bCs/>
          <w:sz w:val="22"/>
          <w:szCs w:val="22"/>
        </w:rPr>
      </w:pPr>
      <w:r w:rsidRPr="000A035E">
        <w:rPr>
          <w:rFonts w:ascii="Georgia" w:hAnsi="Georgia" w:cs="TimesNewRomanPSMT"/>
          <w:b/>
          <w:bCs/>
          <w:sz w:val="22"/>
          <w:szCs w:val="22"/>
        </w:rPr>
        <w:t>Hva betyr dette i praksis?</w:t>
      </w:r>
    </w:p>
    <w:p w14:paraId="3DAB3559" w14:textId="77777777" w:rsidR="00C475CE" w:rsidRDefault="008127FD" w:rsidP="008127FD">
      <w:pPr>
        <w:rPr>
          <w:rFonts w:ascii="Georgia" w:hAnsi="Georgia" w:cs="TimesNewRomanPSMT"/>
          <w:sz w:val="22"/>
          <w:szCs w:val="22"/>
        </w:rPr>
      </w:pPr>
      <w:r w:rsidRPr="3FAC896A">
        <w:rPr>
          <w:rFonts w:ascii="Georgia" w:hAnsi="Georgia" w:cs="TimesNewRomanPSMT"/>
          <w:sz w:val="22"/>
          <w:szCs w:val="22"/>
        </w:rPr>
        <w:t xml:space="preserve">For å kunne motta bagatellmessig støtte, kreves det at </w:t>
      </w:r>
      <w:r w:rsidRPr="00C475CE">
        <w:rPr>
          <w:rFonts w:ascii="Georgia" w:hAnsi="Georgia" w:cs="TimesNewRomanPSMT"/>
          <w:sz w:val="22"/>
          <w:szCs w:val="22"/>
          <w:u w:val="single"/>
        </w:rPr>
        <w:t>støttemottaker ikke har mottatt mer enn 200 000 euro</w:t>
      </w:r>
      <w:r w:rsidR="001645AC" w:rsidRPr="00C475CE">
        <w:rPr>
          <w:rFonts w:ascii="Georgia" w:hAnsi="Georgia" w:cs="TimesNewRomanPSMT"/>
          <w:sz w:val="22"/>
          <w:szCs w:val="22"/>
          <w:u w:val="single"/>
        </w:rPr>
        <w:t xml:space="preserve"> i bagatellmessig støtte</w:t>
      </w:r>
      <w:r w:rsidRPr="00C475CE">
        <w:rPr>
          <w:rFonts w:ascii="Georgia" w:hAnsi="Georgia" w:cs="TimesNewRomanPSMT"/>
          <w:sz w:val="22"/>
          <w:szCs w:val="22"/>
          <w:u w:val="single"/>
        </w:rPr>
        <w:t xml:space="preserve"> over en periode på tre regnskapsår</w:t>
      </w:r>
      <w:r w:rsidRPr="3FAC896A">
        <w:rPr>
          <w:rFonts w:ascii="Georgia" w:hAnsi="Georgia" w:cs="TimesNewRomanPSMT"/>
          <w:sz w:val="22"/>
          <w:szCs w:val="22"/>
        </w:rPr>
        <w:t xml:space="preserve">, jf. </w:t>
      </w:r>
      <w:r w:rsidR="006200D9" w:rsidRPr="3FAC896A">
        <w:rPr>
          <w:rFonts w:ascii="Georgia" w:hAnsi="Georgia" w:cs="TimesNewRomanPSMT"/>
          <w:sz w:val="22"/>
          <w:szCs w:val="22"/>
        </w:rPr>
        <w:t>kommisjons</w:t>
      </w:r>
      <w:r w:rsidRPr="3FAC896A">
        <w:rPr>
          <w:rFonts w:ascii="Georgia" w:hAnsi="Georgia" w:cs="TimesNewRomanPSMT"/>
          <w:sz w:val="22"/>
          <w:szCs w:val="22"/>
        </w:rPr>
        <w:t xml:space="preserve">forordningens artikkel 3 annet punkt. </w:t>
      </w:r>
    </w:p>
    <w:p w14:paraId="3497A766" w14:textId="77777777" w:rsidR="00C475CE" w:rsidRDefault="00C475CE" w:rsidP="008127FD">
      <w:pPr>
        <w:rPr>
          <w:rFonts w:ascii="Georgia" w:hAnsi="Georgia" w:cs="TimesNewRomanPSMT"/>
          <w:sz w:val="22"/>
          <w:szCs w:val="22"/>
        </w:rPr>
      </w:pPr>
    </w:p>
    <w:p w14:paraId="0DA44503" w14:textId="6C2A7A03" w:rsidR="008127FD" w:rsidRPr="000C3149" w:rsidRDefault="007B38AE" w:rsidP="008127FD">
      <w:pPr>
        <w:rPr>
          <w:rFonts w:ascii="Georgia" w:hAnsi="Georgia" w:cs="TimesNewRomanPSMT"/>
          <w:sz w:val="22"/>
          <w:szCs w:val="22"/>
        </w:rPr>
      </w:pPr>
      <w:r w:rsidRPr="3FAC896A">
        <w:rPr>
          <w:rFonts w:ascii="Georgia" w:hAnsi="Georgia" w:cs="TimesNewRomanPSMT"/>
          <w:sz w:val="22"/>
          <w:szCs w:val="22"/>
        </w:rPr>
        <w:t xml:space="preserve">Beløpsgrensen gjelder all støtte </w:t>
      </w:r>
      <w:r w:rsidR="00E751B4">
        <w:rPr>
          <w:rFonts w:ascii="Georgia" w:hAnsi="Georgia" w:cs="TimesNewRomanPSMT"/>
          <w:sz w:val="22"/>
          <w:szCs w:val="22"/>
        </w:rPr>
        <w:t xml:space="preserve">som er </w:t>
      </w:r>
      <w:proofErr w:type="spellStart"/>
      <w:r w:rsidR="00E751B4">
        <w:rPr>
          <w:rFonts w:ascii="Georgia" w:hAnsi="Georgia" w:cs="TimesNewRomanPSMT"/>
          <w:sz w:val="22"/>
          <w:szCs w:val="22"/>
        </w:rPr>
        <w:t>motatt</w:t>
      </w:r>
      <w:proofErr w:type="spellEnd"/>
      <w:r w:rsidR="00E751B4">
        <w:rPr>
          <w:rFonts w:ascii="Georgia" w:hAnsi="Georgia" w:cs="TimesNewRomanPSMT"/>
          <w:sz w:val="22"/>
          <w:szCs w:val="22"/>
        </w:rPr>
        <w:t xml:space="preserve"> som bagatellmessig støtte fra det offentlige </w:t>
      </w:r>
      <w:r w:rsidR="000B4080">
        <w:rPr>
          <w:rFonts w:ascii="Georgia" w:hAnsi="Georgia" w:cs="TimesNewRomanPSMT"/>
          <w:sz w:val="22"/>
          <w:szCs w:val="22"/>
        </w:rPr>
        <w:t xml:space="preserve">i </w:t>
      </w:r>
      <w:r w:rsidR="00E751B4">
        <w:rPr>
          <w:rFonts w:ascii="Georgia" w:hAnsi="Georgia" w:cs="TimesNewRomanPSMT"/>
          <w:sz w:val="22"/>
          <w:szCs w:val="22"/>
        </w:rPr>
        <w:t xml:space="preserve">det </w:t>
      </w:r>
      <w:r w:rsidR="000B4080">
        <w:rPr>
          <w:rFonts w:ascii="Georgia" w:hAnsi="Georgia" w:cs="TimesNewRomanPSMT"/>
          <w:sz w:val="22"/>
          <w:szCs w:val="22"/>
        </w:rPr>
        <w:t xml:space="preserve">inneværende og de to foregående </w:t>
      </w:r>
      <w:r w:rsidR="00E751B4">
        <w:rPr>
          <w:rFonts w:ascii="Georgia" w:hAnsi="Georgia" w:cs="TimesNewRomanPSMT"/>
          <w:sz w:val="22"/>
          <w:szCs w:val="22"/>
        </w:rPr>
        <w:t>regnskaps</w:t>
      </w:r>
      <w:r w:rsidR="000B4080">
        <w:rPr>
          <w:rFonts w:ascii="Georgia" w:hAnsi="Georgia" w:cs="TimesNewRomanPSMT"/>
          <w:sz w:val="22"/>
          <w:szCs w:val="22"/>
        </w:rPr>
        <w:t>årene</w:t>
      </w:r>
      <w:r w:rsidR="00E751B4">
        <w:rPr>
          <w:rFonts w:ascii="Georgia" w:hAnsi="Georgia" w:cs="TimesNewRomanPSMT"/>
          <w:sz w:val="22"/>
          <w:szCs w:val="22"/>
        </w:rPr>
        <w:t xml:space="preserve">. Beløpsgrensen gjelder </w:t>
      </w:r>
      <w:r w:rsidR="004F5F1D">
        <w:rPr>
          <w:rFonts w:ascii="Georgia" w:hAnsi="Georgia" w:cs="TimesNewRomanPSMT"/>
          <w:sz w:val="22"/>
          <w:szCs w:val="22"/>
        </w:rPr>
        <w:t xml:space="preserve">samlet tildelt bagatellmessig støtte, </w:t>
      </w:r>
      <w:r w:rsidR="000A19AF">
        <w:rPr>
          <w:rFonts w:ascii="Georgia" w:hAnsi="Georgia" w:cs="TimesNewRomanPSMT"/>
          <w:sz w:val="22"/>
          <w:szCs w:val="22"/>
        </w:rPr>
        <w:t>og</w:t>
      </w:r>
      <w:r w:rsidRPr="3FAC896A">
        <w:rPr>
          <w:rFonts w:ascii="Georgia" w:hAnsi="Georgia" w:cs="TimesNewRomanPSMT"/>
          <w:sz w:val="22"/>
          <w:szCs w:val="22"/>
        </w:rPr>
        <w:t xml:space="preserve"> ikke </w:t>
      </w:r>
      <w:r w:rsidR="003C132A">
        <w:rPr>
          <w:rFonts w:ascii="Georgia" w:hAnsi="Georgia" w:cs="TimesNewRomanPSMT"/>
          <w:sz w:val="22"/>
          <w:szCs w:val="22"/>
        </w:rPr>
        <w:t xml:space="preserve">f.eks. </w:t>
      </w:r>
      <w:r w:rsidRPr="3FAC896A">
        <w:rPr>
          <w:rFonts w:ascii="Georgia" w:hAnsi="Georgia" w:cs="TimesNewRomanPSMT"/>
          <w:sz w:val="22"/>
          <w:szCs w:val="22"/>
        </w:rPr>
        <w:t>per støtteg</w:t>
      </w:r>
      <w:r w:rsidR="000C30DE" w:rsidRPr="3FAC896A">
        <w:rPr>
          <w:rFonts w:ascii="Georgia" w:hAnsi="Georgia" w:cs="TimesNewRomanPSMT"/>
          <w:sz w:val="22"/>
          <w:szCs w:val="22"/>
        </w:rPr>
        <w:t>iver</w:t>
      </w:r>
      <w:r w:rsidRPr="3FAC896A">
        <w:rPr>
          <w:rFonts w:ascii="Georgia" w:hAnsi="Georgia" w:cs="TimesNewRomanPSMT"/>
          <w:sz w:val="22"/>
          <w:szCs w:val="22"/>
        </w:rPr>
        <w:t xml:space="preserve"> eller </w:t>
      </w:r>
      <w:r w:rsidR="0052739B" w:rsidRPr="3FAC896A">
        <w:rPr>
          <w:rFonts w:ascii="Georgia" w:hAnsi="Georgia" w:cs="TimesNewRomanPSMT"/>
          <w:sz w:val="22"/>
          <w:szCs w:val="22"/>
        </w:rPr>
        <w:t xml:space="preserve">per </w:t>
      </w:r>
      <w:r w:rsidRPr="3FAC896A">
        <w:rPr>
          <w:rFonts w:ascii="Georgia" w:hAnsi="Georgia" w:cs="TimesNewRomanPSMT"/>
          <w:sz w:val="22"/>
          <w:szCs w:val="22"/>
        </w:rPr>
        <w:t xml:space="preserve">prosjekt. </w:t>
      </w:r>
      <w:r w:rsidR="008127FD" w:rsidRPr="3FAC896A">
        <w:rPr>
          <w:rFonts w:ascii="Georgia" w:hAnsi="Georgia" w:cs="TimesNewRomanPSMT"/>
          <w:sz w:val="22"/>
          <w:szCs w:val="22"/>
        </w:rPr>
        <w:t xml:space="preserve">Denne beløpsgrensen kan ikke bli overskredet med </w:t>
      </w:r>
      <w:r w:rsidR="001645AC" w:rsidRPr="3FAC896A">
        <w:rPr>
          <w:rFonts w:ascii="Georgia" w:hAnsi="Georgia" w:cs="TimesNewRomanPSMT"/>
          <w:sz w:val="22"/>
          <w:szCs w:val="22"/>
        </w:rPr>
        <w:t xml:space="preserve">tildelingen </w:t>
      </w:r>
      <w:r w:rsidR="008127FD" w:rsidRPr="3FAC896A">
        <w:rPr>
          <w:rFonts w:ascii="Georgia" w:hAnsi="Georgia" w:cs="TimesNewRomanPSMT"/>
          <w:sz w:val="22"/>
          <w:szCs w:val="22"/>
        </w:rPr>
        <w:t xml:space="preserve">fra Landbruksdirektoratet.  </w:t>
      </w:r>
    </w:p>
    <w:p w14:paraId="71F84C2B" w14:textId="77777777" w:rsidR="008127FD" w:rsidRDefault="008127FD" w:rsidP="008127FD">
      <w:pPr>
        <w:rPr>
          <w:rFonts w:ascii="Georgia" w:hAnsi="Georgia" w:cs="TimesNewRomanPSMT"/>
          <w:sz w:val="22"/>
          <w:szCs w:val="22"/>
        </w:rPr>
      </w:pPr>
    </w:p>
    <w:p w14:paraId="20F2B0B0" w14:textId="75F49925" w:rsidR="00004038" w:rsidRDefault="00A638D9" w:rsidP="008127FD">
      <w:pPr>
        <w:rPr>
          <w:rFonts w:ascii="Georgia" w:hAnsi="Georgia" w:cs="TimesNewRomanPSMT"/>
          <w:sz w:val="22"/>
          <w:szCs w:val="22"/>
        </w:rPr>
      </w:pPr>
      <w:r w:rsidRPr="000C3149">
        <w:rPr>
          <w:rFonts w:ascii="Georgia" w:hAnsi="Georgia" w:cs="TimesNewRomanPSMT"/>
          <w:sz w:val="22"/>
          <w:szCs w:val="22"/>
        </w:rPr>
        <w:lastRenderedPageBreak/>
        <w:t>For å kunne ta stilling til om vilkårene for</w:t>
      </w:r>
      <w:r>
        <w:rPr>
          <w:rFonts w:ascii="Georgia" w:hAnsi="Georgia" w:cs="TimesNewRomanPSMT"/>
          <w:sz w:val="22"/>
          <w:szCs w:val="22"/>
        </w:rPr>
        <w:t xml:space="preserve"> en eventuell tildeling</w:t>
      </w:r>
      <w:r w:rsidRPr="000C3149">
        <w:rPr>
          <w:rFonts w:ascii="Georgia" w:hAnsi="Georgia" w:cs="TimesNewRomanPSMT"/>
          <w:sz w:val="22"/>
          <w:szCs w:val="22"/>
        </w:rPr>
        <w:t xml:space="preserve"> er oppfylt, trenger</w:t>
      </w:r>
      <w:r>
        <w:rPr>
          <w:rFonts w:ascii="Georgia" w:hAnsi="Georgia" w:cs="TimesNewRomanPSMT"/>
          <w:sz w:val="22"/>
          <w:szCs w:val="22"/>
        </w:rPr>
        <w:t xml:space="preserve"> Landbruksdirektoratet derfor </w:t>
      </w:r>
      <w:r w:rsidRPr="000C3149">
        <w:rPr>
          <w:rFonts w:ascii="Georgia" w:hAnsi="Georgia" w:cs="TimesNewRomanPSMT"/>
          <w:sz w:val="22"/>
          <w:szCs w:val="22"/>
        </w:rPr>
        <w:t xml:space="preserve">en skriftlig tilbakemelding på om </w:t>
      </w:r>
      <w:r>
        <w:rPr>
          <w:rFonts w:ascii="Georgia" w:hAnsi="Georgia" w:cs="TimesNewRomanPSMT"/>
          <w:sz w:val="22"/>
          <w:szCs w:val="22"/>
        </w:rPr>
        <w:t>søker</w:t>
      </w:r>
      <w:r w:rsidRPr="000C3149">
        <w:rPr>
          <w:rFonts w:ascii="Georgia" w:hAnsi="Georgia" w:cs="TimesNewRomanPSMT"/>
          <w:sz w:val="22"/>
          <w:szCs w:val="22"/>
        </w:rPr>
        <w:t xml:space="preserve"> har mottatt annen bagatellmessig støtte i</w:t>
      </w:r>
      <w:r>
        <w:rPr>
          <w:rFonts w:ascii="Georgia" w:hAnsi="Georgia" w:cs="TimesNewRomanPSMT"/>
          <w:sz w:val="22"/>
          <w:szCs w:val="22"/>
        </w:rPr>
        <w:t xml:space="preserve"> det</w:t>
      </w:r>
      <w:r w:rsidRPr="000C3149">
        <w:rPr>
          <w:rFonts w:ascii="Georgia" w:hAnsi="Georgia" w:cs="TimesNewRomanPSMT"/>
          <w:sz w:val="22"/>
          <w:szCs w:val="22"/>
        </w:rPr>
        <w:t xml:space="preserve"> inneværende og de to foregående regnskapsårene. </w:t>
      </w:r>
      <w:r w:rsidR="006200D9" w:rsidRPr="000C3149">
        <w:rPr>
          <w:rFonts w:ascii="Georgia" w:hAnsi="Georgia" w:cs="TimesNewRomanPSMT"/>
          <w:sz w:val="22"/>
          <w:szCs w:val="22"/>
        </w:rPr>
        <w:t>Dersom de</w:t>
      </w:r>
      <w:r w:rsidR="006200D9">
        <w:rPr>
          <w:rFonts w:ascii="Georgia" w:hAnsi="Georgia" w:cs="TimesNewRomanPSMT"/>
          <w:sz w:val="22"/>
          <w:szCs w:val="22"/>
        </w:rPr>
        <w:t>re</w:t>
      </w:r>
      <w:r w:rsidR="006200D9" w:rsidRPr="000C3149">
        <w:rPr>
          <w:rFonts w:ascii="Georgia" w:hAnsi="Georgia" w:cs="TimesNewRomanPSMT"/>
          <w:sz w:val="22"/>
          <w:szCs w:val="22"/>
        </w:rPr>
        <w:t xml:space="preserve"> </w:t>
      </w:r>
      <w:r w:rsidR="006200D9">
        <w:rPr>
          <w:rFonts w:ascii="Georgia" w:hAnsi="Georgia" w:cs="TimesNewRomanPSMT"/>
          <w:sz w:val="22"/>
          <w:szCs w:val="22"/>
        </w:rPr>
        <w:t xml:space="preserve">har </w:t>
      </w:r>
      <w:r w:rsidR="006200D9" w:rsidRPr="000C3149">
        <w:rPr>
          <w:rFonts w:ascii="Georgia" w:hAnsi="Georgia" w:cs="TimesNewRomanPSMT"/>
          <w:sz w:val="22"/>
          <w:szCs w:val="22"/>
        </w:rPr>
        <w:t xml:space="preserve">mottatt annen bagatellmessig støtte i denne perioden, </w:t>
      </w:r>
      <w:r w:rsidR="006200D9">
        <w:rPr>
          <w:rFonts w:ascii="Georgia" w:hAnsi="Georgia" w:cs="TimesNewRomanPSMT"/>
          <w:sz w:val="22"/>
          <w:szCs w:val="22"/>
        </w:rPr>
        <w:t>må dere</w:t>
      </w:r>
      <w:r w:rsidR="006200D9" w:rsidRPr="000C3149">
        <w:rPr>
          <w:rFonts w:ascii="Georgia" w:hAnsi="Georgia" w:cs="TimesNewRomanPSMT"/>
          <w:sz w:val="22"/>
          <w:szCs w:val="22"/>
        </w:rPr>
        <w:t xml:space="preserve"> opplyse om hvor mye som er mottatt</w:t>
      </w:r>
      <w:r>
        <w:rPr>
          <w:rFonts w:ascii="Georgia" w:hAnsi="Georgia" w:cs="TimesNewRomanPSMT"/>
          <w:sz w:val="22"/>
          <w:szCs w:val="22"/>
        </w:rPr>
        <w:t xml:space="preserve"> i skjemaet under</w:t>
      </w:r>
      <w:r w:rsidR="001645AC">
        <w:rPr>
          <w:rFonts w:ascii="Georgia" w:hAnsi="Georgia" w:cs="TimesNewRomanPSMT"/>
          <w:sz w:val="22"/>
          <w:szCs w:val="22"/>
        </w:rPr>
        <w:t xml:space="preserve"> og laste opp denne egenerklæringen som vedlegg til søknaden om nasjonale tilretteleggingsmidler</w:t>
      </w:r>
      <w:r>
        <w:rPr>
          <w:rFonts w:ascii="Georgia" w:hAnsi="Georgia" w:cs="TimesNewRomanPSMT"/>
          <w:sz w:val="22"/>
          <w:szCs w:val="22"/>
        </w:rPr>
        <w:t>.</w:t>
      </w:r>
      <w:r w:rsidR="00833B84">
        <w:rPr>
          <w:rFonts w:ascii="Georgia" w:hAnsi="Georgia" w:cs="TimesNewRomanPSMT"/>
          <w:sz w:val="22"/>
          <w:szCs w:val="22"/>
        </w:rPr>
        <w:t xml:space="preserve"> Dersom dere ikke har mottatt bagatellmessig støtte kan dere sette en strek i skjemaet. </w:t>
      </w:r>
    </w:p>
    <w:p w14:paraId="455C43BA" w14:textId="7F9F0278" w:rsidR="003605D6" w:rsidRDefault="003605D6" w:rsidP="008127FD">
      <w:pPr>
        <w:rPr>
          <w:rFonts w:ascii="Georgia" w:hAnsi="Georgia" w:cs="TimesNewRomanPSMT"/>
          <w:sz w:val="22"/>
          <w:szCs w:val="22"/>
        </w:rPr>
      </w:pPr>
    </w:p>
    <w:p w14:paraId="122EB5E0" w14:textId="77777777" w:rsidR="003605D6" w:rsidRDefault="003605D6" w:rsidP="008127FD">
      <w:pPr>
        <w:rPr>
          <w:rFonts w:ascii="Georgia" w:hAnsi="Georgia" w:cs="TimesNewRomanPSMT"/>
          <w:sz w:val="22"/>
          <w:szCs w:val="22"/>
        </w:rPr>
      </w:pPr>
    </w:p>
    <w:p w14:paraId="5290FABA" w14:textId="1EEEB811" w:rsidR="008127FD" w:rsidRDefault="008127FD" w:rsidP="008127FD">
      <w:pPr>
        <w:rPr>
          <w:rFonts w:ascii="Georgia" w:hAnsi="Georgia" w:cs="TimesNewRomanPSMT"/>
          <w:sz w:val="22"/>
          <w:szCs w:val="22"/>
        </w:rPr>
      </w:pPr>
    </w:p>
    <w:p w14:paraId="47181F85" w14:textId="77777777" w:rsidR="003605D6" w:rsidRPr="000C3149" w:rsidRDefault="003605D6" w:rsidP="008127FD">
      <w:pPr>
        <w:rPr>
          <w:rFonts w:ascii="Georgia" w:hAnsi="Georgia" w:cs="TimesNewRomanPSMT"/>
          <w:sz w:val="22"/>
          <w:szCs w:val="22"/>
        </w:rPr>
      </w:pPr>
    </w:p>
    <w:p w14:paraId="1EEFA111" w14:textId="77777777" w:rsidR="008127FD" w:rsidRPr="006C1608" w:rsidRDefault="008127FD" w:rsidP="008127FD">
      <w:pPr>
        <w:rPr>
          <w:rFonts w:ascii="Georgia" w:hAnsi="Georgia" w:cs="TimesNewRomanPSMT"/>
          <w:b/>
          <w:bCs/>
          <w:sz w:val="22"/>
          <w:szCs w:val="22"/>
        </w:rPr>
      </w:pPr>
      <w:r w:rsidRPr="006C1608">
        <w:rPr>
          <w:rFonts w:ascii="Georgia" w:hAnsi="Georgia" w:cs="TimesNewRomanPSMT"/>
          <w:b/>
          <w:bCs/>
          <w:sz w:val="22"/>
          <w:szCs w:val="22"/>
        </w:rPr>
        <w:t>Fyll ut skjemaet nedenfor:</w:t>
      </w:r>
    </w:p>
    <w:p w14:paraId="6A02C770" w14:textId="77777777" w:rsidR="008127FD" w:rsidRDefault="008127FD" w:rsidP="008127FD">
      <w:pPr>
        <w:rPr>
          <w:rFonts w:ascii="Georgia" w:hAnsi="Georgia" w:cs="TimesNewRomanPSMT"/>
          <w:sz w:val="22"/>
          <w:szCs w:val="22"/>
        </w:rPr>
      </w:pPr>
    </w:p>
    <w:tbl>
      <w:tblPr>
        <w:tblStyle w:val="Tabellrutenett"/>
        <w:tblW w:w="9267" w:type="dxa"/>
        <w:tblLook w:val="04A0" w:firstRow="1" w:lastRow="0" w:firstColumn="1" w:lastColumn="0" w:noHBand="0" w:noVBand="1"/>
      </w:tblPr>
      <w:tblGrid>
        <w:gridCol w:w="2316"/>
        <w:gridCol w:w="2317"/>
        <w:gridCol w:w="2317"/>
        <w:gridCol w:w="2317"/>
      </w:tblGrid>
      <w:tr w:rsidR="008127FD" w14:paraId="5E76E223" w14:textId="77777777" w:rsidTr="00BF063E">
        <w:trPr>
          <w:trHeight w:val="909"/>
        </w:trPr>
        <w:tc>
          <w:tcPr>
            <w:tcW w:w="2316" w:type="dxa"/>
          </w:tcPr>
          <w:p w14:paraId="07AA11B8" w14:textId="77777777" w:rsidR="008127FD" w:rsidRDefault="008127FD" w:rsidP="00BF063E">
            <w:pPr>
              <w:rPr>
                <w:rFonts w:ascii="Georgia" w:hAnsi="Georgia" w:cs="TimesNewRomanPSMT"/>
                <w:sz w:val="22"/>
                <w:szCs w:val="22"/>
              </w:rPr>
            </w:pPr>
            <w:r w:rsidRPr="000C3149">
              <w:rPr>
                <w:rFonts w:ascii="Georgia" w:hAnsi="Georgia" w:cs="TimesNewRomanPSMT"/>
                <w:sz w:val="22"/>
                <w:szCs w:val="22"/>
              </w:rPr>
              <w:t>Støttegiver</w:t>
            </w:r>
          </w:p>
        </w:tc>
        <w:tc>
          <w:tcPr>
            <w:tcW w:w="2317" w:type="dxa"/>
          </w:tcPr>
          <w:p w14:paraId="22768741" w14:textId="77777777" w:rsidR="008127FD" w:rsidRDefault="008127FD" w:rsidP="00BF063E">
            <w:pPr>
              <w:rPr>
                <w:rFonts w:ascii="Georgia" w:hAnsi="Georgia" w:cs="TimesNewRomanPSMT"/>
                <w:sz w:val="22"/>
                <w:szCs w:val="22"/>
              </w:rPr>
            </w:pPr>
            <w:r w:rsidRPr="000C3149">
              <w:rPr>
                <w:rFonts w:ascii="Georgia" w:hAnsi="Georgia" w:cs="TimesNewRomanPSMT"/>
                <w:sz w:val="22"/>
                <w:szCs w:val="22"/>
              </w:rPr>
              <w:t>Støtteordning</w:t>
            </w:r>
          </w:p>
        </w:tc>
        <w:tc>
          <w:tcPr>
            <w:tcW w:w="2317" w:type="dxa"/>
          </w:tcPr>
          <w:p w14:paraId="382F8010" w14:textId="77777777" w:rsidR="008127FD" w:rsidRDefault="008127FD" w:rsidP="00BF063E">
            <w:pPr>
              <w:rPr>
                <w:rFonts w:ascii="Georgia" w:hAnsi="Georgia" w:cs="TimesNewRomanPSMT"/>
                <w:sz w:val="22"/>
                <w:szCs w:val="22"/>
              </w:rPr>
            </w:pPr>
            <w:r w:rsidRPr="000C3149">
              <w:rPr>
                <w:rFonts w:ascii="Georgia" w:hAnsi="Georgia" w:cs="TimesNewRomanPSMT"/>
                <w:sz w:val="22"/>
                <w:szCs w:val="22"/>
              </w:rPr>
              <w:t>Støttebeløp</w:t>
            </w:r>
          </w:p>
        </w:tc>
        <w:tc>
          <w:tcPr>
            <w:tcW w:w="2317" w:type="dxa"/>
          </w:tcPr>
          <w:p w14:paraId="1150A92D" w14:textId="4C3F522A" w:rsidR="008127FD" w:rsidRDefault="008127FD" w:rsidP="00BF063E">
            <w:pPr>
              <w:rPr>
                <w:rFonts w:ascii="Georgia" w:hAnsi="Georgia" w:cs="TimesNewRomanPSMT"/>
                <w:sz w:val="22"/>
                <w:szCs w:val="22"/>
              </w:rPr>
            </w:pPr>
            <w:r w:rsidRPr="000C3149">
              <w:rPr>
                <w:rFonts w:ascii="Georgia" w:hAnsi="Georgia" w:cs="TimesNewRomanPSMT"/>
                <w:sz w:val="22"/>
                <w:szCs w:val="22"/>
              </w:rPr>
              <w:t xml:space="preserve">Dato for </w:t>
            </w:r>
            <w:r>
              <w:rPr>
                <w:rFonts w:ascii="Georgia" w:hAnsi="Georgia" w:cs="TimesNewRomanPSMT"/>
                <w:sz w:val="22"/>
                <w:szCs w:val="22"/>
              </w:rPr>
              <w:t>tildeling</w:t>
            </w:r>
            <w:r w:rsidRPr="000C3149">
              <w:rPr>
                <w:rFonts w:ascii="Georgia" w:hAnsi="Georgia" w:cs="TimesNewRomanPSMT"/>
                <w:sz w:val="22"/>
                <w:szCs w:val="22"/>
              </w:rPr>
              <w:t xml:space="preserve"> </w:t>
            </w:r>
            <w:r>
              <w:rPr>
                <w:rFonts w:ascii="Georgia" w:hAnsi="Georgia" w:cs="TimesNewRomanPSMT"/>
                <w:sz w:val="22"/>
                <w:szCs w:val="22"/>
              </w:rPr>
              <w:t>av støtte*</w:t>
            </w:r>
          </w:p>
        </w:tc>
      </w:tr>
      <w:tr w:rsidR="008127FD" w14:paraId="61DF415D" w14:textId="77777777" w:rsidTr="00BF063E">
        <w:trPr>
          <w:trHeight w:val="454"/>
        </w:trPr>
        <w:tc>
          <w:tcPr>
            <w:tcW w:w="2316" w:type="dxa"/>
          </w:tcPr>
          <w:p w14:paraId="11CE3ACD" w14:textId="77777777" w:rsidR="008127FD" w:rsidRDefault="008127FD" w:rsidP="00BF063E">
            <w:pPr>
              <w:rPr>
                <w:rFonts w:ascii="Georgia" w:hAnsi="Georgia" w:cs="TimesNewRomanPSMT"/>
                <w:sz w:val="22"/>
                <w:szCs w:val="22"/>
              </w:rPr>
            </w:pPr>
          </w:p>
        </w:tc>
        <w:tc>
          <w:tcPr>
            <w:tcW w:w="2317" w:type="dxa"/>
          </w:tcPr>
          <w:p w14:paraId="2FB27509" w14:textId="77777777" w:rsidR="008127FD" w:rsidRDefault="008127FD" w:rsidP="00BF063E">
            <w:pPr>
              <w:rPr>
                <w:rFonts w:ascii="Georgia" w:hAnsi="Georgia" w:cs="TimesNewRomanPSMT"/>
                <w:sz w:val="22"/>
                <w:szCs w:val="22"/>
              </w:rPr>
            </w:pPr>
          </w:p>
        </w:tc>
        <w:tc>
          <w:tcPr>
            <w:tcW w:w="2317" w:type="dxa"/>
          </w:tcPr>
          <w:p w14:paraId="6C409456" w14:textId="77777777" w:rsidR="008127FD" w:rsidRDefault="008127FD" w:rsidP="00BF063E">
            <w:pPr>
              <w:rPr>
                <w:rFonts w:ascii="Georgia" w:hAnsi="Georgia" w:cs="TimesNewRomanPSMT"/>
                <w:sz w:val="22"/>
                <w:szCs w:val="22"/>
              </w:rPr>
            </w:pPr>
          </w:p>
        </w:tc>
        <w:tc>
          <w:tcPr>
            <w:tcW w:w="2317" w:type="dxa"/>
          </w:tcPr>
          <w:p w14:paraId="04879EAF" w14:textId="77777777" w:rsidR="008127FD" w:rsidRDefault="008127FD" w:rsidP="00BF063E">
            <w:pPr>
              <w:rPr>
                <w:rFonts w:ascii="Georgia" w:hAnsi="Georgia" w:cs="TimesNewRomanPSMT"/>
                <w:sz w:val="22"/>
                <w:szCs w:val="22"/>
              </w:rPr>
            </w:pPr>
          </w:p>
        </w:tc>
      </w:tr>
    </w:tbl>
    <w:p w14:paraId="4CDB89EA" w14:textId="77777777" w:rsidR="008127FD" w:rsidRDefault="008127FD" w:rsidP="008127FD">
      <w:pPr>
        <w:rPr>
          <w:rFonts w:ascii="Georgia" w:hAnsi="Georgia" w:cs="TimesNewRomanPSMT"/>
          <w:sz w:val="22"/>
          <w:szCs w:val="22"/>
        </w:rPr>
      </w:pPr>
    </w:p>
    <w:p w14:paraId="1D46BCE3" w14:textId="45892976" w:rsidR="008127FD" w:rsidRDefault="008127FD" w:rsidP="008127FD">
      <w:pPr>
        <w:rPr>
          <w:rFonts w:ascii="Georgia" w:hAnsi="Georgia" w:cs="TimesNewRomanPSMT"/>
          <w:sz w:val="16"/>
          <w:szCs w:val="16"/>
        </w:rPr>
      </w:pPr>
      <w:r w:rsidRPr="00845F7B">
        <w:rPr>
          <w:rFonts w:ascii="Georgia" w:hAnsi="Georgia" w:cs="TimesNewRomanPSMT"/>
          <w:sz w:val="16"/>
          <w:szCs w:val="16"/>
        </w:rPr>
        <w:t xml:space="preserve">* Med dato for tildeling menes her det tidspunktet virksomheten </w:t>
      </w:r>
      <w:r w:rsidR="009B2FDD">
        <w:rPr>
          <w:rFonts w:ascii="Georgia" w:hAnsi="Georgia" w:cs="TimesNewRomanPSMT"/>
          <w:sz w:val="16"/>
          <w:szCs w:val="16"/>
        </w:rPr>
        <w:t>får innvilget bagatellmessig støtte</w:t>
      </w:r>
      <w:r w:rsidRPr="00845F7B">
        <w:rPr>
          <w:rFonts w:ascii="Georgia" w:hAnsi="Georgia" w:cs="TimesNewRomanPSMT"/>
          <w:sz w:val="16"/>
          <w:szCs w:val="16"/>
        </w:rPr>
        <w:t>, uavhengig av</w:t>
      </w:r>
      <w:r w:rsidR="00577396">
        <w:rPr>
          <w:rFonts w:ascii="Georgia" w:hAnsi="Georgia" w:cs="TimesNewRomanPSMT"/>
          <w:sz w:val="16"/>
          <w:szCs w:val="16"/>
        </w:rPr>
        <w:t xml:space="preserve"> når </w:t>
      </w:r>
      <w:proofErr w:type="gramStart"/>
      <w:r w:rsidR="00577396">
        <w:rPr>
          <w:rFonts w:ascii="Georgia" w:hAnsi="Georgia" w:cs="TimesNewRomanPSMT"/>
          <w:sz w:val="16"/>
          <w:szCs w:val="16"/>
        </w:rPr>
        <w:t xml:space="preserve">støtten </w:t>
      </w:r>
      <w:r w:rsidRPr="00845F7B">
        <w:rPr>
          <w:rFonts w:ascii="Georgia" w:hAnsi="Georgia" w:cs="TimesNewRomanPSMT"/>
          <w:sz w:val="16"/>
          <w:szCs w:val="16"/>
        </w:rPr>
        <w:t xml:space="preserve"> faktisk</w:t>
      </w:r>
      <w:proofErr w:type="gramEnd"/>
      <w:r w:rsidRPr="00845F7B">
        <w:rPr>
          <w:rFonts w:ascii="Georgia" w:hAnsi="Georgia" w:cs="TimesNewRomanPSMT"/>
          <w:sz w:val="16"/>
          <w:szCs w:val="16"/>
        </w:rPr>
        <w:t xml:space="preserve"> </w:t>
      </w:r>
      <w:r w:rsidR="00577396">
        <w:rPr>
          <w:rFonts w:ascii="Georgia" w:hAnsi="Georgia" w:cs="TimesNewRomanPSMT"/>
          <w:sz w:val="16"/>
          <w:szCs w:val="16"/>
        </w:rPr>
        <w:t xml:space="preserve">er blitt utbetalt. </w:t>
      </w:r>
    </w:p>
    <w:p w14:paraId="65EACC3A" w14:textId="047C6857" w:rsidR="008127FD" w:rsidRDefault="009B2FDD" w:rsidP="008127FD">
      <w:pPr>
        <w:rPr>
          <w:rFonts w:ascii="Georgia" w:hAnsi="Georgia" w:cs="TimesNewRomanPSMT"/>
          <w:sz w:val="22"/>
          <w:szCs w:val="22"/>
        </w:rPr>
      </w:pPr>
      <w:r w:rsidRPr="1EA6E2E3">
        <w:rPr>
          <w:rStyle w:val="normaltextrun"/>
          <w:rFonts w:ascii="Arial" w:hAnsi="Arial" w:cs="Arial"/>
          <w:sz w:val="27"/>
          <w:szCs w:val="27"/>
        </w:rPr>
        <w:t xml:space="preserve"> </w:t>
      </w:r>
    </w:p>
    <w:p w14:paraId="64294952" w14:textId="77777777" w:rsidR="003605D6" w:rsidRPr="000C3149" w:rsidRDefault="003605D6" w:rsidP="008127FD">
      <w:pPr>
        <w:rPr>
          <w:rFonts w:ascii="Georgia" w:hAnsi="Georgia" w:cs="TimesNewRomanPSMT"/>
          <w:sz w:val="22"/>
          <w:szCs w:val="22"/>
        </w:rPr>
      </w:pPr>
    </w:p>
    <w:p w14:paraId="7BA9B61E" w14:textId="77777777" w:rsidR="008127FD" w:rsidRPr="000C3149" w:rsidRDefault="008127FD" w:rsidP="008127FD">
      <w:pPr>
        <w:rPr>
          <w:rFonts w:ascii="Georgia" w:hAnsi="Georgia" w:cs="TimesNewRomanPSMT"/>
          <w:sz w:val="22"/>
          <w:szCs w:val="22"/>
        </w:rPr>
      </w:pPr>
      <w:r w:rsidRPr="65D65F83">
        <w:rPr>
          <w:rFonts w:ascii="Georgia" w:hAnsi="Georgia" w:cs="TimesNewRomanPSMT"/>
          <w:sz w:val="22"/>
          <w:szCs w:val="22"/>
        </w:rPr>
        <w:t xml:space="preserve">Erklæringen </w:t>
      </w:r>
      <w:r>
        <w:rPr>
          <w:rFonts w:ascii="Georgia" w:hAnsi="Georgia" w:cs="TimesNewRomanPSMT"/>
          <w:sz w:val="22"/>
          <w:szCs w:val="22"/>
        </w:rPr>
        <w:t xml:space="preserve">må gis </w:t>
      </w:r>
      <w:r w:rsidRPr="65D65F83">
        <w:rPr>
          <w:rFonts w:ascii="Georgia" w:hAnsi="Georgia" w:cs="TimesNewRomanPSMT"/>
          <w:sz w:val="22"/>
          <w:szCs w:val="22"/>
        </w:rPr>
        <w:t xml:space="preserve">av </w:t>
      </w:r>
      <w:r>
        <w:rPr>
          <w:rFonts w:ascii="Georgia" w:hAnsi="Georgia" w:cs="TimesNewRomanPSMT"/>
          <w:sz w:val="22"/>
          <w:szCs w:val="22"/>
        </w:rPr>
        <w:t>en</w:t>
      </w:r>
      <w:r w:rsidRPr="65D65F83">
        <w:rPr>
          <w:rFonts w:ascii="Georgia" w:hAnsi="Georgia" w:cs="TimesNewRomanPSMT"/>
          <w:sz w:val="22"/>
          <w:szCs w:val="22"/>
        </w:rPr>
        <w:t xml:space="preserve"> person som med sin signatur:</w:t>
      </w:r>
    </w:p>
    <w:p w14:paraId="38BC9010" w14:textId="77777777" w:rsidR="008127FD" w:rsidRDefault="008127FD" w:rsidP="008127FD">
      <w:pPr>
        <w:rPr>
          <w:rFonts w:ascii="Georgia" w:hAnsi="Georgia" w:cs="TimesNewRomanPSMT"/>
          <w:sz w:val="22"/>
          <w:szCs w:val="22"/>
        </w:rPr>
      </w:pPr>
    </w:p>
    <w:p w14:paraId="34EF96B2" w14:textId="00534F05" w:rsidR="008127FD" w:rsidRPr="000C3149" w:rsidRDefault="008127FD" w:rsidP="008127FD">
      <w:pPr>
        <w:rPr>
          <w:rFonts w:ascii="Georgia" w:hAnsi="Georgia" w:cs="TimesNewRomanPSMT"/>
          <w:sz w:val="22"/>
          <w:szCs w:val="22"/>
        </w:rPr>
      </w:pPr>
      <w:r w:rsidRPr="000C3149">
        <w:rPr>
          <w:rFonts w:ascii="Georgia" w:hAnsi="Georgia" w:cs="TimesNewRomanPSMT"/>
          <w:sz w:val="22"/>
          <w:szCs w:val="22"/>
        </w:rPr>
        <w:t xml:space="preserve">- Bekrefter å være bemyndiget til å </w:t>
      </w:r>
      <w:proofErr w:type="gramStart"/>
      <w:r w:rsidRPr="000C3149">
        <w:rPr>
          <w:rFonts w:ascii="Georgia" w:hAnsi="Georgia" w:cs="TimesNewRomanPSMT"/>
          <w:sz w:val="22"/>
          <w:szCs w:val="22"/>
        </w:rPr>
        <w:t>avgi</w:t>
      </w:r>
      <w:proofErr w:type="gramEnd"/>
      <w:r w:rsidRPr="000C3149">
        <w:rPr>
          <w:rFonts w:ascii="Georgia" w:hAnsi="Georgia" w:cs="TimesNewRomanPSMT"/>
          <w:sz w:val="22"/>
          <w:szCs w:val="22"/>
        </w:rPr>
        <w:t xml:space="preserve"> erklæringen på vegne av </w:t>
      </w:r>
      <w:r w:rsidRPr="006C1608">
        <w:rPr>
          <w:rFonts w:ascii="Georgia" w:hAnsi="Georgia" w:cs="TimesNewRomanPSMT"/>
          <w:i/>
          <w:iCs/>
          <w:sz w:val="22"/>
          <w:szCs w:val="22"/>
        </w:rPr>
        <w:t>….</w:t>
      </w:r>
      <w:r w:rsidR="00D704C7" w:rsidRPr="006C1608">
        <w:rPr>
          <w:rFonts w:ascii="Georgia" w:hAnsi="Georgia" w:cs="TimesNewRomanPSMT"/>
          <w:i/>
          <w:iCs/>
          <w:sz w:val="22"/>
          <w:szCs w:val="22"/>
        </w:rPr>
        <w:t xml:space="preserve"> </w:t>
      </w:r>
      <w:r w:rsidRPr="006C1608">
        <w:rPr>
          <w:rFonts w:ascii="Georgia" w:hAnsi="Georgia" w:cs="TimesNewRomanPSMT"/>
          <w:i/>
          <w:iCs/>
          <w:sz w:val="22"/>
          <w:szCs w:val="22"/>
        </w:rPr>
        <w:t>(</w:t>
      </w:r>
      <w:r w:rsidR="00D704C7" w:rsidRPr="006C1608">
        <w:rPr>
          <w:rFonts w:ascii="Georgia" w:hAnsi="Georgia" w:cs="TimesNewRomanPSMT"/>
          <w:i/>
          <w:iCs/>
          <w:sz w:val="22"/>
          <w:szCs w:val="22"/>
        </w:rPr>
        <w:t xml:space="preserve">fyll inn navnet på </w:t>
      </w:r>
      <w:r w:rsidRPr="006C1608">
        <w:rPr>
          <w:rFonts w:ascii="Georgia" w:hAnsi="Georgia" w:cs="TimesNewRomanPSMT"/>
          <w:i/>
          <w:iCs/>
          <w:sz w:val="22"/>
          <w:szCs w:val="22"/>
        </w:rPr>
        <w:t>støttemottaker</w:t>
      </w:r>
      <w:r w:rsidR="00D704C7">
        <w:rPr>
          <w:rFonts w:ascii="Georgia" w:hAnsi="Georgia" w:cs="TimesNewRomanPSMT"/>
          <w:i/>
          <w:iCs/>
          <w:sz w:val="22"/>
          <w:szCs w:val="22"/>
        </w:rPr>
        <w:t xml:space="preserve"> her</w:t>
      </w:r>
      <w:r w:rsidRPr="006C1608">
        <w:rPr>
          <w:rFonts w:ascii="Georgia" w:hAnsi="Georgia" w:cs="TimesNewRomanPSMT"/>
          <w:i/>
          <w:iCs/>
          <w:sz w:val="22"/>
          <w:szCs w:val="22"/>
        </w:rPr>
        <w:t>),</w:t>
      </w:r>
      <w:r w:rsidRPr="000C3149">
        <w:rPr>
          <w:rFonts w:ascii="Georgia" w:hAnsi="Georgia" w:cs="TimesNewRomanPSMT"/>
          <w:sz w:val="22"/>
          <w:szCs w:val="22"/>
        </w:rPr>
        <w:t xml:space="preserve"> og</w:t>
      </w:r>
    </w:p>
    <w:p w14:paraId="226415F0" w14:textId="4760AD3C" w:rsidR="00D704C7" w:rsidRDefault="008127FD" w:rsidP="008127FD">
      <w:pPr>
        <w:rPr>
          <w:rFonts w:ascii="Georgia" w:hAnsi="Georgia" w:cs="TimesNewRomanPSMT"/>
          <w:sz w:val="22"/>
          <w:szCs w:val="22"/>
        </w:rPr>
      </w:pPr>
      <w:r w:rsidRPr="000C3149">
        <w:rPr>
          <w:rFonts w:ascii="Georgia" w:hAnsi="Georgia" w:cs="TimesNewRomanPSMT"/>
          <w:sz w:val="22"/>
          <w:szCs w:val="22"/>
        </w:rPr>
        <w:t>- Erklærer at de avgitte opplysningene er korrekte</w:t>
      </w:r>
    </w:p>
    <w:p w14:paraId="62E2B56E" w14:textId="77777777" w:rsidR="00D704C7" w:rsidRPr="000C3149" w:rsidRDefault="00D704C7" w:rsidP="008127FD">
      <w:pPr>
        <w:rPr>
          <w:rFonts w:ascii="Georgia" w:hAnsi="Georgia" w:cs="TimesNewRomanPSMT"/>
          <w:sz w:val="22"/>
          <w:szCs w:val="22"/>
        </w:rPr>
      </w:pPr>
    </w:p>
    <w:p w14:paraId="26334FF0" w14:textId="77777777" w:rsidR="003605D6" w:rsidRDefault="003605D6" w:rsidP="008127FD">
      <w:pPr>
        <w:rPr>
          <w:rFonts w:ascii="Georgia" w:hAnsi="Georgia" w:cs="TimesNewRomanPSMT"/>
          <w:sz w:val="22"/>
          <w:szCs w:val="22"/>
        </w:rPr>
      </w:pPr>
    </w:p>
    <w:p w14:paraId="57A96BCC" w14:textId="4F1BD5C5" w:rsidR="002A7BCC" w:rsidRDefault="002A7BCC" w:rsidP="008127FD">
      <w:pPr>
        <w:rPr>
          <w:rFonts w:ascii="Georgia" w:hAnsi="Georgia" w:cs="TimesNewRomanPSMT"/>
          <w:sz w:val="22"/>
          <w:szCs w:val="22"/>
        </w:rPr>
      </w:pPr>
      <w:r>
        <w:rPr>
          <w:rFonts w:ascii="Georgia" w:hAnsi="Georgia" w:cs="TimesNewRomanPSMT"/>
          <w:sz w:val="22"/>
          <w:szCs w:val="22"/>
        </w:rPr>
        <w:t>Sted/dato:</w:t>
      </w:r>
    </w:p>
    <w:p w14:paraId="79E4BA09" w14:textId="77777777" w:rsidR="002A7BCC" w:rsidRDefault="002A7BCC" w:rsidP="008127FD">
      <w:pPr>
        <w:rPr>
          <w:rFonts w:ascii="Georgia" w:hAnsi="Georgia" w:cs="TimesNewRomanPSMT"/>
          <w:sz w:val="22"/>
          <w:szCs w:val="22"/>
        </w:rPr>
      </w:pPr>
    </w:p>
    <w:p w14:paraId="28C33F1D" w14:textId="59967FA7" w:rsidR="002A7BCC" w:rsidRDefault="002A7BCC" w:rsidP="008127FD">
      <w:pPr>
        <w:rPr>
          <w:rFonts w:ascii="Georgia" w:hAnsi="Georgia" w:cs="TimesNewRomanPSMT"/>
          <w:sz w:val="22"/>
          <w:szCs w:val="22"/>
        </w:rPr>
      </w:pPr>
    </w:p>
    <w:p w14:paraId="7DAC133D" w14:textId="77777777" w:rsidR="00A12AF3" w:rsidRDefault="00A12AF3" w:rsidP="008127FD">
      <w:pPr>
        <w:rPr>
          <w:rFonts w:ascii="Georgia" w:hAnsi="Georgia" w:cs="TimesNewRomanPSMT"/>
          <w:sz w:val="22"/>
          <w:szCs w:val="22"/>
        </w:rPr>
      </w:pPr>
    </w:p>
    <w:p w14:paraId="5932387E" w14:textId="73742855" w:rsidR="006B19D3" w:rsidRDefault="00D704C7">
      <w:r w:rsidRPr="006C1608">
        <w:rPr>
          <w:rFonts w:ascii="Georgia" w:hAnsi="Georgia" w:cs="TimesNewRomanPSMT"/>
          <w:sz w:val="22"/>
          <w:szCs w:val="22"/>
        </w:rPr>
        <w:t>Signatur:</w:t>
      </w:r>
      <w:r w:rsidRPr="006C1608">
        <w:rPr>
          <w:rFonts w:ascii="Georgia" w:hAnsi="Georgia" w:cs="TimesNewRomanPSMT"/>
          <w:sz w:val="22"/>
          <w:szCs w:val="22"/>
        </w:rPr>
        <w:tab/>
      </w:r>
      <w:r w:rsidRPr="006C1608">
        <w:rPr>
          <w:rFonts w:ascii="Georgia" w:hAnsi="Georgia" w:cs="TimesNewRomanPSMT"/>
          <w:sz w:val="22"/>
          <w:szCs w:val="22"/>
        </w:rPr>
        <w:tab/>
      </w:r>
      <w:r w:rsidRPr="006C1608">
        <w:rPr>
          <w:rFonts w:ascii="Georgia" w:hAnsi="Georgia" w:cs="TimesNewRomanPSMT"/>
          <w:sz w:val="22"/>
          <w:szCs w:val="22"/>
        </w:rPr>
        <w:tab/>
      </w:r>
      <w:r w:rsidRPr="006C1608">
        <w:rPr>
          <w:rFonts w:ascii="Georgia" w:hAnsi="Georgia" w:cs="TimesNewRomanPSMT"/>
          <w:sz w:val="22"/>
          <w:szCs w:val="22"/>
        </w:rPr>
        <w:tab/>
      </w:r>
      <w:r w:rsidRPr="006C1608">
        <w:rPr>
          <w:rFonts w:ascii="Georgia" w:hAnsi="Georgia" w:cs="TimesNewRomanPSMT"/>
          <w:sz w:val="22"/>
          <w:szCs w:val="22"/>
        </w:rPr>
        <w:tab/>
      </w:r>
      <w:r w:rsidRPr="006C1608">
        <w:rPr>
          <w:rFonts w:ascii="Georgia" w:hAnsi="Georgia" w:cs="TimesNewRomanPSMT"/>
          <w:sz w:val="22"/>
          <w:szCs w:val="22"/>
        </w:rPr>
        <w:tab/>
      </w:r>
      <w:r w:rsidRPr="006C1608">
        <w:rPr>
          <w:rFonts w:ascii="Georgia" w:hAnsi="Georgia" w:cs="TimesNewRomanPSMT"/>
          <w:sz w:val="22"/>
          <w:szCs w:val="22"/>
        </w:rPr>
        <w:tab/>
      </w:r>
    </w:p>
    <w:sectPr w:rsidR="006B19D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35E44" w14:textId="77777777" w:rsidR="003764FB" w:rsidRDefault="003764FB" w:rsidP="008127FD">
      <w:pPr>
        <w:spacing w:line="240" w:lineRule="auto"/>
      </w:pPr>
      <w:r>
        <w:separator/>
      </w:r>
    </w:p>
  </w:endnote>
  <w:endnote w:type="continuationSeparator" w:id="0">
    <w:p w14:paraId="36A10FF6" w14:textId="77777777" w:rsidR="003764FB" w:rsidRDefault="003764FB" w:rsidP="00812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7DE34" w14:textId="77777777" w:rsidR="003764FB" w:rsidRDefault="003764FB" w:rsidP="008127FD">
      <w:pPr>
        <w:spacing w:line="240" w:lineRule="auto"/>
      </w:pPr>
      <w:r>
        <w:separator/>
      </w:r>
    </w:p>
  </w:footnote>
  <w:footnote w:type="continuationSeparator" w:id="0">
    <w:p w14:paraId="0A525507" w14:textId="77777777" w:rsidR="003764FB" w:rsidRDefault="003764FB" w:rsidP="008127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6B9E" w14:textId="292618D1" w:rsidR="008127FD" w:rsidRDefault="008127FD">
    <w:pPr>
      <w:pStyle w:val="Topptekst"/>
    </w:pPr>
    <w:r>
      <w:rPr>
        <w:noProof/>
      </w:rPr>
      <w:drawing>
        <wp:anchor distT="0" distB="0" distL="114300" distR="114300" simplePos="0" relativeHeight="251659264" behindDoc="1" locked="0" layoutInCell="1" allowOverlap="1" wp14:anchorId="3592D1B5" wp14:editId="29142EEE">
          <wp:simplePos x="0" y="0"/>
          <wp:positionH relativeFrom="page">
            <wp:posOffset>265809</wp:posOffset>
          </wp:positionH>
          <wp:positionV relativeFrom="page">
            <wp:posOffset>208290</wp:posOffset>
          </wp:positionV>
          <wp:extent cx="1583141" cy="577530"/>
          <wp:effectExtent l="0" t="0" r="0" b="0"/>
          <wp:wrapNone/>
          <wp:docPr id="1" name="Bilde 1" descr="E:\Design\Ldir_LOGO\LOGO - 12.09.2014\Digital logo\Landbruksdirektoratet-logo_RGB_png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ign\Ldir_LOGO\LOGO - 12.09.2014\Digital logo\Landbruksdirektoratet-logo_RGB_png2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3141" cy="577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0FF9"/>
    <w:multiLevelType w:val="hybridMultilevel"/>
    <w:tmpl w:val="ED209EB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7FD"/>
    <w:rsid w:val="00004038"/>
    <w:rsid w:val="0005449C"/>
    <w:rsid w:val="000A19AF"/>
    <w:rsid w:val="000B4080"/>
    <w:rsid w:val="000B447E"/>
    <w:rsid w:val="000C30DE"/>
    <w:rsid w:val="001645AC"/>
    <w:rsid w:val="00284DA3"/>
    <w:rsid w:val="002A7BCC"/>
    <w:rsid w:val="00310A80"/>
    <w:rsid w:val="00343329"/>
    <w:rsid w:val="003605D6"/>
    <w:rsid w:val="003764FB"/>
    <w:rsid w:val="003C132A"/>
    <w:rsid w:val="004B55FD"/>
    <w:rsid w:val="004F5F1D"/>
    <w:rsid w:val="0052739B"/>
    <w:rsid w:val="0055623D"/>
    <w:rsid w:val="00577396"/>
    <w:rsid w:val="005D2205"/>
    <w:rsid w:val="005D5B75"/>
    <w:rsid w:val="006200D9"/>
    <w:rsid w:val="006B19D3"/>
    <w:rsid w:val="006C14CA"/>
    <w:rsid w:val="006C1608"/>
    <w:rsid w:val="006E205A"/>
    <w:rsid w:val="007475E4"/>
    <w:rsid w:val="007B38AE"/>
    <w:rsid w:val="008127FD"/>
    <w:rsid w:val="00833B84"/>
    <w:rsid w:val="008D4220"/>
    <w:rsid w:val="00927192"/>
    <w:rsid w:val="009B2FDD"/>
    <w:rsid w:val="00A12AF3"/>
    <w:rsid w:val="00A42679"/>
    <w:rsid w:val="00A50A29"/>
    <w:rsid w:val="00A638D9"/>
    <w:rsid w:val="00AC3B40"/>
    <w:rsid w:val="00B51C07"/>
    <w:rsid w:val="00BE252D"/>
    <w:rsid w:val="00C475CE"/>
    <w:rsid w:val="00CC4976"/>
    <w:rsid w:val="00D13249"/>
    <w:rsid w:val="00D704C7"/>
    <w:rsid w:val="00D738C3"/>
    <w:rsid w:val="00DE3B87"/>
    <w:rsid w:val="00E751B4"/>
    <w:rsid w:val="00F06757"/>
    <w:rsid w:val="164B54E3"/>
    <w:rsid w:val="1A07A014"/>
    <w:rsid w:val="3FAC89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5101E"/>
  <w15:chartTrackingRefBased/>
  <w15:docId w15:val="{8F7FA6AF-1539-4FCA-A7E4-2E8D6F72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7FD"/>
    <w:pPr>
      <w:spacing w:after="0" w:line="260" w:lineRule="atLeast"/>
    </w:pPr>
    <w:rPr>
      <w:rFonts w:ascii="Times New Roman" w:eastAsia="Times New Roman" w:hAnsi="Times New Roman" w:cs="Times New Roman"/>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8127FD"/>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nhideWhenUsed/>
    <w:rsid w:val="008127FD"/>
    <w:rPr>
      <w:color w:val="0563C1" w:themeColor="hyperlink"/>
      <w:u w:val="single"/>
    </w:rPr>
  </w:style>
  <w:style w:type="paragraph" w:styleId="Listeavsnitt">
    <w:name w:val="List Paragraph"/>
    <w:basedOn w:val="Normal"/>
    <w:uiPriority w:val="34"/>
    <w:qFormat/>
    <w:rsid w:val="008127FD"/>
    <w:pPr>
      <w:ind w:left="720"/>
      <w:contextualSpacing/>
    </w:pPr>
  </w:style>
  <w:style w:type="paragraph" w:styleId="Topptekst">
    <w:name w:val="header"/>
    <w:basedOn w:val="Normal"/>
    <w:link w:val="TopptekstTegn"/>
    <w:uiPriority w:val="99"/>
    <w:unhideWhenUsed/>
    <w:rsid w:val="008127FD"/>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8127FD"/>
    <w:rPr>
      <w:rFonts w:ascii="Times New Roman" w:eastAsia="Times New Roman" w:hAnsi="Times New Roman" w:cs="Times New Roman"/>
      <w:sz w:val="24"/>
      <w:szCs w:val="20"/>
      <w:lang w:eastAsia="nb-NO"/>
    </w:rPr>
  </w:style>
  <w:style w:type="paragraph" w:styleId="Bunntekst">
    <w:name w:val="footer"/>
    <w:basedOn w:val="Normal"/>
    <w:link w:val="BunntekstTegn"/>
    <w:uiPriority w:val="99"/>
    <w:unhideWhenUsed/>
    <w:rsid w:val="008127FD"/>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8127FD"/>
    <w:rPr>
      <w:rFonts w:ascii="Times New Roman" w:eastAsia="Times New Roman" w:hAnsi="Times New Roman" w:cs="Times New Roman"/>
      <w:sz w:val="24"/>
      <w:szCs w:val="20"/>
      <w:lang w:eastAsia="nb-NO"/>
    </w:rPr>
  </w:style>
  <w:style w:type="paragraph" w:styleId="Bobletekst">
    <w:name w:val="Balloon Text"/>
    <w:basedOn w:val="Normal"/>
    <w:link w:val="BobletekstTegn"/>
    <w:uiPriority w:val="99"/>
    <w:semiHidden/>
    <w:unhideWhenUsed/>
    <w:rsid w:val="00D704C7"/>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704C7"/>
    <w:rPr>
      <w:rFonts w:ascii="Segoe UI" w:eastAsia="Times New Roman" w:hAnsi="Segoe UI" w:cs="Segoe UI"/>
      <w:sz w:val="18"/>
      <w:szCs w:val="18"/>
      <w:lang w:eastAsia="nb-NO"/>
    </w:rPr>
  </w:style>
  <w:style w:type="paragraph" w:styleId="Merknadstekst">
    <w:name w:val="annotation text"/>
    <w:basedOn w:val="Normal"/>
    <w:link w:val="MerknadstekstTegn"/>
    <w:uiPriority w:val="99"/>
    <w:semiHidden/>
    <w:unhideWhenUsed/>
    <w:pPr>
      <w:spacing w:line="240" w:lineRule="auto"/>
    </w:pPr>
    <w:rPr>
      <w:sz w:val="20"/>
    </w:rPr>
  </w:style>
  <w:style w:type="character" w:customStyle="1" w:styleId="MerknadstekstTegn">
    <w:name w:val="Merknadstekst Tegn"/>
    <w:basedOn w:val="Standardskriftforavsnitt"/>
    <w:link w:val="Merknadstekst"/>
    <w:uiPriority w:val="99"/>
    <w:semiHidden/>
    <w:rPr>
      <w:rFonts w:ascii="Times New Roman" w:eastAsia="Times New Roman" w:hAnsi="Times New Roman" w:cs="Times New Roman"/>
      <w:sz w:val="20"/>
      <w:szCs w:val="20"/>
      <w:lang w:eastAsia="nb-NO"/>
    </w:rPr>
  </w:style>
  <w:style w:type="character" w:styleId="Merknadsreferanse">
    <w:name w:val="annotation reference"/>
    <w:basedOn w:val="Standardskriftforavsnitt"/>
    <w:uiPriority w:val="99"/>
    <w:semiHidden/>
    <w:unhideWhenUsed/>
    <w:rPr>
      <w:sz w:val="16"/>
      <w:szCs w:val="16"/>
    </w:rPr>
  </w:style>
  <w:style w:type="character" w:customStyle="1" w:styleId="normaltextrun">
    <w:name w:val="normaltextrun"/>
    <w:basedOn w:val="Standardskriftforavsnitt"/>
    <w:rsid w:val="009B2FDD"/>
  </w:style>
  <w:style w:type="paragraph" w:styleId="Kommentaremne">
    <w:name w:val="annotation subject"/>
    <w:basedOn w:val="Merknadstekst"/>
    <w:next w:val="Merknadstekst"/>
    <w:link w:val="KommentaremneTegn"/>
    <w:uiPriority w:val="99"/>
    <w:semiHidden/>
    <w:unhideWhenUsed/>
    <w:rsid w:val="00DE3B87"/>
    <w:rPr>
      <w:b/>
      <w:bCs/>
    </w:rPr>
  </w:style>
  <w:style w:type="character" w:customStyle="1" w:styleId="KommentaremneTegn">
    <w:name w:val="Kommentaremne Tegn"/>
    <w:basedOn w:val="MerknadstekstTegn"/>
    <w:link w:val="Kommentaremne"/>
    <w:uiPriority w:val="99"/>
    <w:semiHidden/>
    <w:rsid w:val="00DE3B87"/>
    <w:rPr>
      <w:rFonts w:ascii="Times New Roman" w:eastAsia="Times New Roman" w:hAnsi="Times New Roman" w:cs="Times New Roman"/>
      <w:b/>
      <w:bC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7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14AD6C2D46B84CB6B2EA26508D25F6" ma:contentTypeVersion="13" ma:contentTypeDescription="Create a new document." ma:contentTypeScope="" ma:versionID="2c7d287c0049564e72f828a99002abd8">
  <xsd:schema xmlns:xsd="http://www.w3.org/2001/XMLSchema" xmlns:xs="http://www.w3.org/2001/XMLSchema" xmlns:p="http://schemas.microsoft.com/office/2006/metadata/properties" xmlns:ns2="bcf40337-4c01-404b-ac59-6e901efaf55a" xmlns:ns3="00168210-fdb4-4a59-9fef-022f85e96c4b" targetNamespace="http://schemas.microsoft.com/office/2006/metadata/properties" ma:root="true" ma:fieldsID="ea975f2e185c56de8f42eac400c60b39" ns2:_="" ns3:_="">
    <xsd:import namespace="bcf40337-4c01-404b-ac59-6e901efaf55a"/>
    <xsd:import namespace="00168210-fdb4-4a59-9fef-022f85e96c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AutoKeyPoints" minOccurs="0"/>
                <xsd:element ref="ns2:MediaServiceKeyPoints" minOccurs="0"/>
                <xsd:element ref="ns2:Dato"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40337-4c01-404b-ac59-6e901efaf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Dato" ma:index="17" nillable="true" ma:displayName="Dato" ma:format="DateOnly" ma:internalName="Dato">
      <xsd:simpleType>
        <xsd:restriction base="dms:DateTime"/>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68210-fdb4-4a59-9fef-022f85e96c4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o xmlns="bcf40337-4c01-404b-ac59-6e901efaf55a" xsi:nil="true"/>
  </documentManagement>
</p:properties>
</file>

<file path=customXml/itemProps1.xml><?xml version="1.0" encoding="utf-8"?>
<ds:datastoreItem xmlns:ds="http://schemas.openxmlformats.org/officeDocument/2006/customXml" ds:itemID="{09305E72-6016-4E8C-904E-D4E7940C2918}">
  <ds:schemaRefs>
    <ds:schemaRef ds:uri="http://schemas.microsoft.com/sharepoint/v3/contenttype/forms"/>
  </ds:schemaRefs>
</ds:datastoreItem>
</file>

<file path=customXml/itemProps2.xml><?xml version="1.0" encoding="utf-8"?>
<ds:datastoreItem xmlns:ds="http://schemas.openxmlformats.org/officeDocument/2006/customXml" ds:itemID="{3D184C48-11B6-411F-AADE-B668CAEEA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40337-4c01-404b-ac59-6e901efaf55a"/>
    <ds:schemaRef ds:uri="00168210-fdb4-4a59-9fef-022f85e96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F3282C-3065-485C-8FCE-B95C1DAFB0A6}">
  <ds:schemaRefs>
    <ds:schemaRef ds:uri="http://schemas.microsoft.com/office/2006/metadata/properties"/>
    <ds:schemaRef ds:uri="http://schemas.microsoft.com/office/infopath/2007/PartnerControls"/>
    <ds:schemaRef ds:uri="bcf40337-4c01-404b-ac59-6e901efaf55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639</Words>
  <Characters>3388</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Kvamme Hagen</dc:creator>
  <cp:keywords/>
  <dc:description/>
  <cp:lastModifiedBy>Ingrid Moen Rotvik</cp:lastModifiedBy>
  <cp:revision>2</cp:revision>
  <dcterms:created xsi:type="dcterms:W3CDTF">2021-09-03T11:51:00Z</dcterms:created>
  <dcterms:modified xsi:type="dcterms:W3CDTF">2021-09-03T11:51:00Z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0x010100B914AD6C2D46B84CB6B2EA26508D25F6</vt:lpwstr>
  </property>
</Properties>
</file>